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EA" w:rsidRPr="00ED5592" w:rsidRDefault="00B516EA" w:rsidP="00B516EA">
      <w:pPr>
        <w:jc w:val="center"/>
        <w:rPr>
          <w:rFonts w:ascii="宋体" w:eastAsia="宋体" w:hAnsi="宋体"/>
          <w:b/>
          <w:sz w:val="52"/>
          <w:szCs w:val="52"/>
        </w:rPr>
      </w:pPr>
      <w:r w:rsidRPr="00ED5592">
        <w:rPr>
          <w:rFonts w:ascii="宋体" w:eastAsia="宋体" w:hAnsi="宋体" w:hint="eastAsia"/>
          <w:b/>
          <w:sz w:val="52"/>
          <w:szCs w:val="52"/>
        </w:rPr>
        <w:t>通知</w:t>
      </w:r>
    </w:p>
    <w:p w:rsidR="00B516EA" w:rsidRPr="00B516EA" w:rsidRDefault="00B516EA" w:rsidP="00B516EA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B516EA" w:rsidRDefault="00B516EA">
      <w:pPr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  <w:r w:rsidRPr="00B516EA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B516EA">
        <w:rPr>
          <w:rFonts w:ascii="宋体" w:eastAsia="宋体" w:hAnsi="宋体"/>
          <w:b/>
          <w:sz w:val="24"/>
          <w:szCs w:val="24"/>
        </w:rPr>
        <w:t xml:space="preserve">    </w:t>
      </w:r>
      <w:r w:rsidRPr="00B516EA">
        <w:rPr>
          <w:rFonts w:ascii="宋体" w:eastAsia="宋体" w:hAnsi="宋体" w:hint="eastAsia"/>
          <w:b/>
          <w:sz w:val="24"/>
          <w:szCs w:val="24"/>
        </w:rPr>
        <w:t>为了减少</w:t>
      </w:r>
      <w:r w:rsidRPr="00B516EA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紫外</w:t>
      </w:r>
      <w:r w:rsidRPr="00B516EA"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  <w:t>-</w:t>
      </w:r>
      <w:r w:rsidRPr="00B516EA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可见</w:t>
      </w:r>
      <w:r w:rsidRPr="00B516EA"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  <w:t>-</w:t>
      </w:r>
      <w:r w:rsidRPr="00B516EA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近红外分光光度计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的仪器损耗，发挥仪器最大使用价值，现</w:t>
      </w:r>
      <w:r w:rsidR="00ED559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对</w:t>
      </w:r>
      <w:r w:rsidRPr="00B516EA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样品预约进行以下规定，固体试样预约时间为单周的周一周二，其余时间为液体试样预约时间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，详细时间见下表</w:t>
      </w:r>
      <w:r w:rsidR="00ED559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（粗体部分为固体试样具体预约时间）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。</w:t>
      </w:r>
      <w:r w:rsidR="00ED559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其余时间</w:t>
      </w:r>
      <w:proofErr w:type="gramStart"/>
      <w:r w:rsidR="00ED559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段不得</w:t>
      </w:r>
      <w:proofErr w:type="gramEnd"/>
      <w:r w:rsidR="00ED5592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随意更换进样系统，谢谢配合！</w:t>
      </w:r>
    </w:p>
    <w:p w:rsidR="00B516EA" w:rsidRDefault="00B516EA" w:rsidP="00B516EA">
      <w:pPr>
        <w:jc w:val="right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  <w:t xml:space="preserve">    </w:t>
      </w:r>
    </w:p>
    <w:p w:rsidR="00B516EA" w:rsidRDefault="00B516EA" w:rsidP="00B516EA">
      <w:pPr>
        <w:jc w:val="right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</w:p>
    <w:tbl>
      <w:tblPr>
        <w:tblW w:w="8667" w:type="dxa"/>
        <w:tblLook w:val="04A0" w:firstRow="1" w:lastRow="0" w:firstColumn="1" w:lastColumn="0" w:noHBand="0" w:noVBand="1"/>
      </w:tblPr>
      <w:tblGrid>
        <w:gridCol w:w="448"/>
        <w:gridCol w:w="1107"/>
        <w:gridCol w:w="1275"/>
        <w:gridCol w:w="1134"/>
        <w:gridCol w:w="1276"/>
        <w:gridCol w:w="992"/>
        <w:gridCol w:w="1276"/>
        <w:gridCol w:w="1159"/>
      </w:tblGrid>
      <w:tr w:rsidR="00B516EA" w:rsidRPr="00B516EA" w:rsidTr="00ED5592">
        <w:trPr>
          <w:trHeight w:val="489"/>
        </w:trPr>
        <w:tc>
          <w:tcPr>
            <w:tcW w:w="8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B516EA">
            <w:pPr>
              <w:widowControl/>
              <w:jc w:val="center"/>
              <w:rPr>
                <w:rFonts w:ascii="等线" w:eastAsia="等线" w:hAnsi="等线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B516EA">
              <w:rPr>
                <w:rFonts w:ascii="宋体" w:eastAsia="宋体" w:hAnsi="宋体" w:cs="Tahoma" w:hint="eastAsia"/>
                <w:bCs/>
                <w:color w:val="333333"/>
                <w:kern w:val="0"/>
                <w:sz w:val="36"/>
                <w:szCs w:val="36"/>
              </w:rPr>
              <w:t>紫外</w:t>
            </w:r>
            <w:r w:rsidRPr="00B516EA">
              <w:rPr>
                <w:rFonts w:ascii="Tahoma" w:eastAsia="等线" w:hAnsi="Tahoma" w:cs="Tahoma"/>
                <w:bCs/>
                <w:color w:val="333333"/>
                <w:kern w:val="0"/>
                <w:sz w:val="36"/>
                <w:szCs w:val="36"/>
              </w:rPr>
              <w:t>-</w:t>
            </w:r>
            <w:r w:rsidRPr="00B516EA">
              <w:rPr>
                <w:rFonts w:ascii="宋体" w:eastAsia="宋体" w:hAnsi="宋体" w:cs="Tahoma" w:hint="eastAsia"/>
                <w:bCs/>
                <w:color w:val="333333"/>
                <w:kern w:val="0"/>
                <w:sz w:val="36"/>
                <w:szCs w:val="36"/>
              </w:rPr>
              <w:t>可见</w:t>
            </w:r>
            <w:r w:rsidRPr="00B516EA">
              <w:rPr>
                <w:rFonts w:ascii="Tahoma" w:eastAsia="等线" w:hAnsi="Tahoma" w:cs="Tahoma"/>
                <w:bCs/>
                <w:color w:val="333333"/>
                <w:kern w:val="0"/>
                <w:sz w:val="36"/>
                <w:szCs w:val="36"/>
              </w:rPr>
              <w:t>-</w:t>
            </w:r>
            <w:r w:rsidRPr="00B516EA">
              <w:rPr>
                <w:rFonts w:ascii="宋体" w:eastAsia="宋体" w:hAnsi="宋体" w:cs="Tahoma" w:hint="eastAsia"/>
                <w:bCs/>
                <w:color w:val="333333"/>
                <w:kern w:val="0"/>
                <w:sz w:val="36"/>
                <w:szCs w:val="36"/>
              </w:rPr>
              <w:t>近红外分光光度计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周一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周二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周日</w:t>
            </w:r>
          </w:p>
        </w:tc>
      </w:tr>
      <w:tr w:rsidR="00B516EA" w:rsidRPr="00B516EA" w:rsidTr="00ED5592">
        <w:trPr>
          <w:trHeight w:val="35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6EA" w:rsidRPr="00B516EA" w:rsidTr="00ED5592">
        <w:trPr>
          <w:trHeight w:val="27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6"/>
                <w:szCs w:val="36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6"/>
                <w:szCs w:val="3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6"/>
                <w:szCs w:val="36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6"/>
                <w:szCs w:val="3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10月1日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516EA" w:rsidRPr="00B516EA" w:rsidTr="00ED5592">
        <w:trPr>
          <w:trHeight w:val="35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B516EA" w:rsidRPr="00B516EA" w:rsidTr="00ED5592">
        <w:trPr>
          <w:trHeight w:val="35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6EA" w:rsidRPr="00B516EA" w:rsidTr="00ED5592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bookmarkStart w:id="0" w:name="_GoBack"/>
        <w:bookmarkEnd w:id="0"/>
      </w:tr>
      <w:tr w:rsidR="00B516EA" w:rsidRPr="00B516EA" w:rsidTr="00ED5592">
        <w:trPr>
          <w:trHeight w:val="25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B516EA" w:rsidRPr="00B516EA" w:rsidTr="00ED5592">
        <w:trPr>
          <w:trHeight w:val="27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516EA" w:rsidRPr="00B516EA" w:rsidTr="00ED5592">
        <w:trPr>
          <w:trHeight w:val="3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6EA" w:rsidRPr="00B516EA" w:rsidTr="00ED5592">
        <w:trPr>
          <w:trHeight w:val="34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1月1日</w:t>
            </w:r>
          </w:p>
        </w:tc>
      </w:tr>
      <w:tr w:rsidR="00B516EA" w:rsidRPr="00B516EA" w:rsidTr="008A6739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  <w:r w:rsidRPr="00B516E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44"/>
                <w:szCs w:val="4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516EA" w:rsidRPr="00B516EA" w:rsidTr="00ED5592">
        <w:trPr>
          <w:trHeight w:val="34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EA" w:rsidRPr="00B516EA" w:rsidRDefault="00B516EA" w:rsidP="008A673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516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:rsidR="00B516EA" w:rsidRDefault="00B516EA" w:rsidP="00B516EA">
      <w:pPr>
        <w:jc w:val="left"/>
        <w:rPr>
          <w:rFonts w:ascii="宋体" w:eastAsia="宋体" w:hAnsi="宋体"/>
          <w:b/>
          <w:sz w:val="24"/>
          <w:szCs w:val="24"/>
        </w:rPr>
      </w:pPr>
    </w:p>
    <w:p w:rsidR="00B516EA" w:rsidRDefault="00B516EA" w:rsidP="00B516EA">
      <w:pPr>
        <w:jc w:val="right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实验中心</w:t>
      </w:r>
    </w:p>
    <w:p w:rsidR="00B516EA" w:rsidRDefault="00B516EA" w:rsidP="00B516EA">
      <w:pPr>
        <w:jc w:val="right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ahoma"/>
          <w:b/>
          <w:bCs/>
          <w:color w:val="333333"/>
          <w:kern w:val="0"/>
          <w:sz w:val="24"/>
          <w:szCs w:val="24"/>
        </w:rPr>
        <w:t>2022年9月20日</w:t>
      </w:r>
    </w:p>
    <w:p w:rsidR="00B516EA" w:rsidRPr="00B516EA" w:rsidRDefault="00B516EA" w:rsidP="00B516EA">
      <w:pPr>
        <w:jc w:val="left"/>
        <w:rPr>
          <w:rFonts w:ascii="宋体" w:eastAsia="宋体" w:hAnsi="宋体" w:hint="eastAsia"/>
          <w:b/>
          <w:sz w:val="24"/>
          <w:szCs w:val="24"/>
        </w:rPr>
      </w:pPr>
    </w:p>
    <w:sectPr w:rsidR="00B516EA" w:rsidRPr="00B5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EA"/>
    <w:rsid w:val="00B516EA"/>
    <w:rsid w:val="00CD065D"/>
    <w:rsid w:val="00E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EA2E"/>
  <w15:chartTrackingRefBased/>
  <w15:docId w15:val="{D4205930-57C4-4E23-8B46-88106D65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6E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5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</dc:creator>
  <cp:keywords/>
  <dc:description/>
  <cp:lastModifiedBy>Kong</cp:lastModifiedBy>
  <cp:revision>1</cp:revision>
  <dcterms:created xsi:type="dcterms:W3CDTF">2022-09-20T03:03:00Z</dcterms:created>
  <dcterms:modified xsi:type="dcterms:W3CDTF">2022-09-20T03:18:00Z</dcterms:modified>
</cp:coreProperties>
</file>